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Pr>
        <w:t xml:space="preserve">The Impact of Social Media on Political Discourse</w:t>
      </w:r>
    </w:p>
    <w:p/>
    <w:p>
      <w:pPr>
        <w:spacing w:after="150"/>
      </w:pPr>
      <w:r>
        <w:rPr>
          <w:sz w:val="24"/>
          <w:szCs w:val="24"/>
        </w:rPr>
        <w:t xml:space="preserve">Social media platforms have fundamentally transformed the way citizens engage with political discourse in the 21st century. Where once political conversation was limited to town halls, letters to the editor, and conversations around the dinner table, platforms like Twitter, Facebook, and TikTok have created an unprecedented space for public debate. However, this transformation has not been without significant consequences for the quality of democratic discourse.</w:t>
      </w:r>
    </w:p>
    <w:p/>
    <w:p>
      <w:pPr>
        <w:spacing w:after="150"/>
      </w:pPr>
      <w:r>
        <w:rPr>
          <w:sz w:val="24"/>
          <w:szCs w:val="24"/>
        </w:rPr>
        <w:t xml:space="preserve">The most obvious benefit of social media is the democratisation of voice. Previously marginalised communities now have platforms to share their perspectives and organise collective action. The Black Lives Matter movement, for example, gained significant momentum through Twitter hashtags and Facebook groups, demonstrating how social media can amplify voices that traditional media often overlooked. This represents a genuine expansion of who gets to participate in political conversation.</w:t>
      </w:r>
    </w:p>
    <w:p/>
    <w:p>
      <w:pPr>
        <w:spacing w:after="150"/>
      </w:pPr>
      <w:r>
        <w:rPr>
          <w:sz w:val="24"/>
          <w:szCs w:val="24"/>
        </w:rPr>
        <w:t xml:space="preserve">However, the architecture of social media platforms creates troubling incentives. Algorithms curate content based on engagement metrics rather than accuracy or nuance. This creates echo chambers where users primarily encounter perspectives that confirm their existing beliefs. Research from the MIT Media Lab has shown that false information spreads six times faster than accurate information on Twitter. When misinformation travels faster than truth, the foundations of informed democratic participation are undermined.</w:t>
      </w:r>
    </w:p>
    <w:p/>
    <w:p>
      <w:pPr>
        <w:spacing w:after="150"/>
      </w:pPr>
      <w:r>
        <w:rPr>
          <w:sz w:val="24"/>
          <w:szCs w:val="24"/>
        </w:rPr>
        <w:t xml:space="preserve">Furthermore, the brevity demanded by platforms like Twitter encourages oversimplification of complex political issues. A 280-character tweet cannot capture the nuance of healthcare policy or immigration reform. Political discourse becomes reduced to slogans and soundbites, making it increasingly difficult for citizens to engage with the substantive complexity of governance.</w:t>
      </w:r>
    </w:p>
    <w:p/>
    <w:p>
      <w:pPr>
        <w:spacing w:after="150"/>
      </w:pPr>
      <w:r>
        <w:rPr>
          <w:sz w:val="24"/>
          <w:szCs w:val="24"/>
        </w:rPr>
        <w:t xml:space="preserve">The polarisation effect is perhaps the most concerning consequence. Studies by the Pew Research Center indicate that political polarisation in the United States has increased dramatically since the widespread adoption of social media. People who consume their news primarily through social media are more likely to hold extreme views and less likely to understand opposing perspectives. This polarisation threatens the compromise and dialogue essential to functioning democracies.</w:t>
      </w:r>
    </w:p>
    <w:p/>
    <w:p>
      <w:pPr>
        <w:spacing w:after="150"/>
      </w:pPr>
      <w:r>
        <w:rPr>
          <w:sz w:val="24"/>
          <w:szCs w:val="24"/>
        </w:rPr>
        <w:t xml:space="preserve">Despite these challenges, abandoning social media is neither practical nor desirable. Instead, we need thoughtful regulation and platform redesign. The European Union's Digital Services Act represents a promising approach, requiring platforms to be more transparent about their algorithms and take greater responsibility for harmful content. Additionally, media literacy education must become a standard part of school curricula, equipping citizens to navigate the digital information landscape critically.</w:t>
      </w:r>
    </w:p>
    <w:p/>
    <w:p>
      <w:pPr>
        <w:spacing w:after="150"/>
      </w:pPr>
      <w:r>
        <w:rPr>
          <w:sz w:val="24"/>
          <w:szCs w:val="24"/>
        </w:rPr>
        <w:t xml:space="preserve">In conclusion, social media has both expanded access to political discourse and degraded its quality. The path forward requires not rejection of these platforms but rather a commitment to reforming them. Only through a combination of regulation, education, and platform accountability can we harness the democratic potential of social media while mitigating its most harmful effects.</w:t>
      </w:r>
    </w:p>
    <w:p>
      <w:pPr>
        <w:spacing w:before="400"/>
      </w:pPr>
    </w:p>
    <w:p>
      <w:pPr>
        <w:spacing w:after="200"/>
      </w:pPr>
      <w:r>
        <w:rPr>
          <w:b/>
          <w:bCs/>
          <w:color w:val="666666"/>
          <w:sz w:val="20"/>
          <w:szCs w:val="20"/>
        </w:rPr>
        <w:t xml:space="preserve">--- TeachSpeak Feedback Table (run macro to convert to comments) ---</w:t>
      </w:r>
    </w:p>
    <w:tbl>
      <w:tblPr>
        <w:tblW w:type="pct" w:w="100%"/>
        <w:tblBorders>
          <w:top w:val="single" w:sz="1"/>
          <w:left w:val="single" w:sz="1"/>
          <w:bottom w:val="single" w:sz="1"/>
          <w:right w:val="single" w:sz="1"/>
          <w:insideH w:val="single" w:sz="1"/>
          <w:insideV w:val="single" w:sz="1"/>
        </w:tblBorders>
      </w:tblPr>
      <w:tblGrid>
        <w:gridCol w:w="100"/>
        <w:gridCol w:w="100"/>
      </w:tblGrid>
      <w:tr>
        <w:trPr>
          <w:tblHeader/>
        </w:trPr>
        <w:tc>
          <w:tcPr>
            <w:tcW w:type="pct" w:w="40%"/>
          </w:tcPr>
          <w:p>
            <w:r>
              <w:rPr>
                <w:b/>
                <w:bCs/>
              </w:rPr>
              <w:t xml:space="preserve">Anchor Phrase</w:t>
            </w:r>
          </w:p>
        </w:tc>
        <w:tc>
          <w:tcPr>
            <w:tcW w:type="pct" w:w="60%"/>
          </w:tcPr>
          <w:p>
            <w:r>
              <w:rPr>
                <w:b/>
                <w:bCs/>
              </w:rPr>
              <w:t xml:space="preserve">Feedback Comment</w:t>
            </w:r>
          </w:p>
        </w:tc>
      </w:tr>
      <w:tr>
        <w:tc>
          <w:p>
            <w:r>
              <w:rPr>
                <w:i/>
                <w:iCs/>
              </w:rPr>
              <w:t xml:space="preserve">Social media platforms have fundamentally transformed the way citizens engage with political discourse</w:t>
            </w:r>
          </w:p>
        </w:tc>
        <w:tc>
          <w:p>
            <w:r>
              <w:t xml:space="preserve">Strong opening that immediately establishes your thesis. The word 'fundamentally' signals the scale of your argument effectively.</w:t>
            </w:r>
          </w:p>
        </w:tc>
      </w:tr>
      <w:tr>
        <w:tc>
          <w:p>
            <w:r>
              <w:rPr>
                <w:i/>
                <w:iCs/>
              </w:rPr>
              <w:t xml:space="preserve">The Black Lives Matter movement, for example, gained significant momentum through Twitter hashtags and Facebook groups</w:t>
            </w:r>
          </w:p>
        </w:tc>
        <w:tc>
          <w:p>
            <w:r>
              <w:t xml:space="preserve">Good specific evidence here. You're grounding your argument in a real-world example rather than making vague claims. This is the kind of specificity I want to see throughout.</w:t>
            </w:r>
          </w:p>
        </w:tc>
      </w:tr>
      <w:tr>
        <w:tc>
          <w:p>
            <w:r>
              <w:rPr>
                <w:i/>
                <w:iCs/>
              </w:rPr>
              <w:t xml:space="preserve">Algorithms curate content based on engagement metrics rather than accuracy or nuance</w:t>
            </w:r>
          </w:p>
        </w:tc>
        <w:tc>
          <w:p>
            <w:r>
              <w:t xml:space="preserve">This is a key insight, but you jump to it quickly. Consider adding a transition that connects the benefit (democratisation of voice) to this drawback. How does the same technology that amplifies voices also distort them?</w:t>
            </w:r>
          </w:p>
        </w:tc>
      </w:tr>
      <w:tr>
        <w:tc>
          <w:p>
            <w:r>
              <w:rPr>
                <w:i/>
                <w:iCs/>
              </w:rPr>
              <w:t xml:space="preserve">A 280-character tweet cannot capture the nuance of healthcare policy or immigration reform</w:t>
            </w:r>
          </w:p>
        </w:tc>
        <w:tc>
          <w:p>
            <w:r>
              <w:t xml:space="preserve">Effective concrete example. However, consider whether this is still accurate - Twitter/X has expanded character limits. Check your facts to ensure your evidence supports your claim.</w:t>
            </w:r>
          </w:p>
        </w:tc>
      </w:tr>
      <w:tr>
        <w:tc>
          <w:p>
            <w:r>
              <w:rPr>
                <w:i/>
                <w:iCs/>
              </w:rPr>
              <w:t xml:space="preserve">The path forward requires not rejection of these platforms but rather a commitment to reforming them</w:t>
            </w:r>
          </w:p>
        </w:tc>
        <w:tc>
          <w:p>
            <w:r>
              <w:t xml:space="preserve">Your conclusion takes a clear position, which is good. But it reads as a new claim rather than a synthesis of your argument. Try connecting this back to the specific evidence you presented earlier.</w:t>
            </w:r>
          </w:p>
        </w:tc>
      </w:tr>
    </w:tbl>
    <w:p>
      <w:pPr>
        <w:spacing w:before="400"/>
      </w:pPr>
    </w:p>
    <w:p>
      <w:pPr>
        <w:spacing w:after="200"/>
      </w:pPr>
      <w:r>
        <w:rPr>
          <w:b/>
          <w:bCs/>
          <w:sz w:val="28"/>
          <w:szCs w:val="28"/>
        </w:rPr>
        <w:t xml:space="preserve">Overall Feedback</w:t>
      </w:r>
    </w:p>
    <w:p>
      <w:pPr>
        <w:spacing w:after="150"/>
      </w:pPr>
      <w:r>
        <w:rPr>
          <w:b/>
          <w:bCs/>
        </w:rPr>
        <w:t xml:space="preserve">1. </w:t>
      </w:r>
      <w:r>
        <w:t xml:space="preserve">Your essay demonstrates strong analytical thinking with a clear structure: benefit, drawback, consequence, solution. This logical progression makes your argument easy to follow.</w:t>
      </w:r>
    </w:p>
    <w:p>
      <w:pPr>
        <w:spacing w:after="150"/>
      </w:pPr>
      <w:r>
        <w:rPr>
          <w:b/>
          <w:bCs/>
        </w:rPr>
        <w:t xml:space="preserve">2. </w:t>
      </w:r>
      <w:r>
        <w:t xml:space="preserve">Your main area for improvement is transitions between paragraphs. Each paragraph feels like a standalone point rather than part of a building argument. Use transitional phrases to show how each point connects to the next.</w:t>
      </w:r>
    </w:p>
    <w:p>
      <w:pPr>
        <w:spacing w:after="150"/>
      </w:pPr>
      <w:r>
        <w:rPr>
          <w:b/>
          <w:bCs/>
        </w:rPr>
        <w:t xml:space="preserve">3. </w:t>
      </w:r>
      <w:r>
        <w:t xml:space="preserve">Strategy for your next draft: After writing each paragraph, ask yourself 'How does this connect to what I just said?' Write that connection explicitly as your opening sentence.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2026-02-01T09:27:12.803Z</dcterms:created>
  <dcterms:modified xsi:type="dcterms:W3CDTF">2026-02-01T09:27:12.803Z</dcterms:modified>
</cp:coreProperties>
</file>

<file path=docProps/custom.xml><?xml version="1.0" encoding="utf-8"?>
<Properties xmlns="http://schemas.openxmlformats.org/officeDocument/2006/custom-properties" xmlns:vt="http://schemas.openxmlformats.org/officeDocument/2006/docPropsVTypes"/>
</file>